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88" w:rsidRPr="004554B6" w:rsidRDefault="00CE1C88">
      <w:pPr>
        <w:rPr>
          <w:color w:val="000000" w:themeColor="text1"/>
        </w:rPr>
      </w:pPr>
      <w:r w:rsidRPr="004554B6">
        <w:rPr>
          <w:rFonts w:ascii="Calibri" w:eastAsia="Calibri" w:hAnsi="Calibri" w:cs="Times New Roman"/>
          <w:b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F1DA47" wp14:editId="714FD34C">
                <wp:simplePos x="0" y="0"/>
                <wp:positionH relativeFrom="column">
                  <wp:posOffset>6350</wp:posOffset>
                </wp:positionH>
                <wp:positionV relativeFrom="paragraph">
                  <wp:posOffset>274375</wp:posOffset>
                </wp:positionV>
                <wp:extent cx="7439025" cy="0"/>
                <wp:effectExtent l="57150" t="57150" r="47625" b="1143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9025" cy="0"/>
                        </a:xfrm>
                        <a:prstGeom prst="line">
                          <a:avLst/>
                        </a:prstGeom>
                        <a:noFill/>
                        <a:ln w="79375" cap="flat" cmpd="thinThick" algn="ctr">
                          <a:solidFill>
                            <a:srgbClr val="C00025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21.6pt" to="586.2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" strokecolor="#c00025" strokeweight="6.25pt">
                <v:stroke linestyle="thinThick"/>
                <v:shadow on="t" color="black" opacity="22937f" origin=",.5" offset="0,.63889mm"/>
              </v:line>
            </w:pict>
          </mc:Fallback>
        </mc:AlternateContent>
      </w:r>
      <w:r w:rsidRPr="004554B6">
        <w:rPr>
          <w:rFonts w:ascii="Times New Roman" w:eastAsia="Calibri" w:hAnsi="Times New Roman" w:cs="Times New Roman"/>
          <w:b/>
          <w:color w:val="000000" w:themeColor="text1"/>
          <w:sz w:val="24"/>
        </w:rPr>
        <w:t xml:space="preserve">                                                                                                                                                          </w:t>
      </w:r>
      <w:r w:rsidRPr="004554B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8A6A40B" wp14:editId="6BF00DB0">
            <wp:extent cx="745057" cy="781050"/>
            <wp:effectExtent l="0" t="0" r="0" b="0"/>
            <wp:docPr id="6" name="Рисунок 6" descr="d:\Users\Priemnaya\Desktop\фото ЛДЦ 25\эмблем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riemnaya\Desktop\фото ЛДЦ 25\эмблема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57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4B6">
        <w:rPr>
          <w:rFonts w:ascii="Times New Roman" w:eastAsia="Calibri" w:hAnsi="Times New Roman" w:cs="Times New Roman"/>
          <w:b/>
          <w:color w:val="000000" w:themeColor="text1"/>
          <w:sz w:val="24"/>
        </w:rPr>
        <w:t xml:space="preserve">                   </w:t>
      </w:r>
    </w:p>
    <w:tbl>
      <w:tblPr>
        <w:tblW w:w="9923" w:type="dxa"/>
        <w:tblInd w:w="1101" w:type="dxa"/>
        <w:tblLook w:val="04A0" w:firstRow="1" w:lastRow="0" w:firstColumn="1" w:lastColumn="0" w:noHBand="0" w:noVBand="1"/>
      </w:tblPr>
      <w:tblGrid>
        <w:gridCol w:w="636"/>
        <w:gridCol w:w="5928"/>
        <w:gridCol w:w="1216"/>
        <w:gridCol w:w="2143"/>
      </w:tblGrid>
      <w:tr w:rsidR="004554B6" w:rsidRPr="004554B6" w:rsidTr="00582AF9">
        <w:trPr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Тарифы</w:t>
            </w:r>
          </w:p>
        </w:tc>
      </w:tr>
      <w:tr w:rsidR="004554B6" w:rsidRPr="004554B6" w:rsidTr="00582AF9">
        <w:trPr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на медицинские услуги </w:t>
            </w:r>
          </w:p>
        </w:tc>
      </w:tr>
      <w:tr w:rsidR="004554B6" w:rsidRPr="004554B6" w:rsidTr="00582AF9">
        <w:trPr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по МУ "Бендерский лечебно-диагностический центр"</w:t>
            </w:r>
          </w:p>
        </w:tc>
      </w:tr>
      <w:tr w:rsidR="00582AF9" w:rsidRPr="004554B6" w:rsidTr="00582AF9">
        <w:trPr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:rsidR="00582AF9" w:rsidRPr="004554B6" w:rsidRDefault="00FA4820" w:rsidP="00DF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с 01 января 2022 г.</w:t>
            </w:r>
          </w:p>
        </w:tc>
      </w:tr>
      <w:tr w:rsidR="004554B6" w:rsidRPr="004554B6" w:rsidTr="00582AF9">
        <w:trPr>
          <w:trHeight w:val="1080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процедур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измер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Стоимость процедуры               /в рублях/</w:t>
            </w:r>
          </w:p>
        </w:tc>
      </w:tr>
      <w:tr w:rsidR="004554B6" w:rsidRPr="004554B6" w:rsidTr="00582AF9">
        <w:trPr>
          <w:trHeight w:val="240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582AF9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82A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 xml:space="preserve">                   4.1.</w:t>
            </w:r>
            <w:r w:rsidR="00FA4820" w:rsidRPr="00582A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 xml:space="preserve"> ПРИЕМ   ВРАЧА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 высшей категории, первичный прием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прием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22,15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 высшей категории, повторный прием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прием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15,80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 первой категории, первичный прием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прием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21,80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 первой категории, повторный прием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прием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15,60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 второй категории, первичный прием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прием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20,20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 второй категории, повторный прием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прием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14,50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 без категории, первичный прием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прием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18,80</w:t>
            </w:r>
          </w:p>
        </w:tc>
      </w:tr>
      <w:tr w:rsidR="00DF4A1C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</w:tcPr>
          <w:p w:rsidR="00DF4A1C" w:rsidRPr="004554B6" w:rsidRDefault="00DF4A1C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F4A1C" w:rsidRPr="004554B6" w:rsidRDefault="00DF4A1C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 без категории, повторный прием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</w:tcPr>
          <w:p w:rsidR="00DF4A1C" w:rsidRPr="004554B6" w:rsidRDefault="00DF4A1C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прием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</w:tcPr>
          <w:p w:rsidR="00DF4A1C" w:rsidRPr="004554B6" w:rsidRDefault="00DF4A1C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13,05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82A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4.2. ЛЕЧЕБНАЯ ФИЗКУЛЬТУРА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000000" w:fill="FFFFFF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7,60 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Лечебная физкультура индивидуальная: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инструктор - врач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сеанс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000000" w:fill="FFFFFF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18,80 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инструктор - средний медицинский работник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сеанс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14,80 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Лечебная физкультура групповая: 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инструктор - врач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сеанс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9,40 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инструктор - средний медицинский работник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сеанс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7,90 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 разработка одного сустава: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- 15 минут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сеанс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13,70 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- 30 минут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сеанс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18,10 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- 45 минут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сеанс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25,60 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Занятие на беговой дорожке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10,40 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Занятие на велотренажере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10,40 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82A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  <w:lang w:eastAsia="ru-RU"/>
              </w:rPr>
              <w:t>4.3. ФИЗИОТЕРАПЕВТИЧЕСКОЕ  ЛЕЧЕНИЕ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Лекарственный электрофорез постоянными токами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18,80 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Диадинамофорез</w:t>
            </w:r>
            <w:proofErr w:type="spellEnd"/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20,60 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УВЧ-терапия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16,40 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Дарсонвализация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14,00 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Гальванизация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16,00 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СМТ-терапия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19,90 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Диадинамотерапия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(токи Бернара) 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19,55 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Ультразвуковая терапия 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14,30 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Лечение интерференционными токами 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18,20 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16,35 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Микроволновая терапия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17,70 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Ультрофиолетовое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облучение (УФО)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10,50 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Облучение лампой "Соллюкс" 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16,00 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Электрофорез СМТ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21,00 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Ингаляция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12,30 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Облучение лампой "Минина"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16,00 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16,10 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16,40 </w:t>
            </w:r>
          </w:p>
        </w:tc>
      </w:tr>
      <w:tr w:rsidR="00582AF9" w:rsidRPr="004554B6" w:rsidTr="00582AF9">
        <w:trPr>
          <w:trHeight w:val="330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26,90 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Электростимуляция (1 поле)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26,40 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Постизометрическая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релаксация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26,70 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Ортостатическая </w:t>
            </w: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тракция</w:t>
            </w:r>
            <w:proofErr w:type="spellEnd"/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29,60 </w:t>
            </w:r>
          </w:p>
        </w:tc>
      </w:tr>
      <w:tr w:rsidR="001B4F8C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</w:tcPr>
          <w:p w:rsidR="001B4F8C" w:rsidRPr="001B4F8C" w:rsidRDefault="001B4F8C" w:rsidP="001B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1B4F8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36-1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</w:tcPr>
          <w:p w:rsidR="001B4F8C" w:rsidRPr="004554B6" w:rsidRDefault="001B4F8C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Лимфодренаж</w:t>
            </w:r>
            <w:proofErr w:type="spellEnd"/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</w:tcPr>
          <w:p w:rsidR="001B4F8C" w:rsidRPr="004554B6" w:rsidRDefault="001B4F8C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</w:tcPr>
          <w:p w:rsidR="001B4F8C" w:rsidRPr="004554B6" w:rsidRDefault="001B4F8C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101,70</w:t>
            </w:r>
          </w:p>
        </w:tc>
      </w:tr>
      <w:tr w:rsidR="001B4F8C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</w:tcPr>
          <w:p w:rsidR="001B4F8C" w:rsidRPr="001B4F8C" w:rsidRDefault="001B4F8C" w:rsidP="001B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36-2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</w:tcPr>
          <w:p w:rsidR="001B4F8C" w:rsidRDefault="001B4F8C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Прессотерапия</w:t>
            </w:r>
            <w:proofErr w:type="spellEnd"/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</w:tcPr>
          <w:p w:rsidR="001B4F8C" w:rsidRDefault="001B4F8C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</w:tcPr>
          <w:p w:rsidR="001B4F8C" w:rsidRDefault="001B4F8C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101,70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582AF9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82A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4.4. ТЕПЛОЛЕЧЕНИЕ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Парафино-озокеритолечение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                          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малая процедура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14,00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большая процедура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17,00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Инфракрасная сауна (</w:t>
            </w: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минисауна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55,70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Финская сауна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46,20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582AF9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82A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4.5. МАССАЖ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Общий массаж тела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57,30 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Массаж головы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8,50 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Массаж воротниковой зоны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10,75 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13,00 </w:t>
            </w:r>
          </w:p>
        </w:tc>
      </w:tr>
      <w:tr w:rsidR="00582AF9" w:rsidRPr="004554B6" w:rsidTr="00582AF9">
        <w:trPr>
          <w:trHeight w:val="300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Массаж верхней конечности, </w:t>
            </w: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области лопатки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13,00 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Массаж области грудной клетки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15,20 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Массаж спины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10,75 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Массаж мышц передней брюшной стенки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8,50 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Массаж пояснично-крестцовой области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8,50 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Массаж шейно-грудного отдела позвоночника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13,00 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Массаж спины и поясницы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13,00 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Массаж нижней конечности 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13,00 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Массаж нижней конечности и поясницы 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13,00 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Массаж лица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8,50 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Массаж одного сустава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8,50 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8,50 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Массаж стопы и голени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8,50 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82A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4.6. ВОДОЛЕЧЕНИЕ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Ванны</w:t>
            </w:r>
            <w:proofErr w:type="gramStart"/>
            <w:r w:rsidRPr="004554B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скипидарная ванна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14,00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шалфейная ванна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11,50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хвойная ванна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хвойно-жемчужная ванна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шалфейно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-жемчужная ванна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11,50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жемчужная ванна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8,50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йодобромная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ванна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27,10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солевая (</w:t>
            </w: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NaCl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ванна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9,50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Водные процедуры: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подводный душ-массаж 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19,20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подводное вытяжение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41,80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582AF9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2AF9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Гидрокинезотерапия</w:t>
            </w:r>
            <w:proofErr w:type="spellEnd"/>
            <w:r w:rsidRPr="00582AF9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 (ЛФК в бассейне):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групповое занятие 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20,30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индивидуально 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40,65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Душ циркулярный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Душ Шарко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15,70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Душ восходящий 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Душ гигиенический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5,50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82A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4.7. ДНЕВНОЙ  СТАЦИОНАР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Внутримышечная инъекция 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11,80</w:t>
            </w:r>
          </w:p>
        </w:tc>
      </w:tr>
      <w:tr w:rsidR="00582AF9" w:rsidRPr="004554B6" w:rsidTr="00582AF9">
        <w:trPr>
          <w:trHeight w:val="679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Внутривенное капельное введение раствора лекарственного средства до 2 часов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35,00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Внутривенное струйное введение лекарственных средств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Забор крови из вены для лабораторного анализа 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8,00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Забор крови из пальца для лабораторного анализа 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4,60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82A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4.8. ЛАБОРАТОРНЫЕ ИССЛЕДОВАНИЯ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Клинические анализы: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крови общий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48,20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международное нормированное отношение (МНО)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мочи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53,55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Определение иммунологических параметров: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маркер </w:t>
            </w: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онкозаболеваний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общий РЭА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74,40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маркер </w:t>
            </w: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онкозаболеваний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молочных желез  /СА 15-3 /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73,60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маркер </w:t>
            </w: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онкозаболеваний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яичников /СА 125/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58,40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маркер </w:t>
            </w: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онкозаболеваний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/ЖКТ СА 19-9/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89,00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эстрадиол</w:t>
            </w:r>
            <w:proofErr w:type="spellEnd"/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70,10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ТТГ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45,10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Т3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42,10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gram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42,90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gram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proofErr w:type="gram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свободный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45,10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тиреоглобулину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(ТГ)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52,40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лютеинизирующий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гормон (ЛГ)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53,20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фолликулостимулирующий гормон (ФГС)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53,20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прогестерон 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52,10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тиреопероксидазе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(ТПО)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54,80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70,10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(АФП) </w:t>
            </w: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альфаветопротеина</w:t>
            </w:r>
            <w:proofErr w:type="spellEnd"/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41,80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пролактин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43,50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простатоспецифический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антиген (ПСА)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54,50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антитела к лямблиям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52,00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антитела к аскаридам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59,40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токсокаре</w:t>
            </w:r>
            <w:proofErr w:type="spellEnd"/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55,40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анти </w:t>
            </w: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Хеликобактер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Пилори</w:t>
            </w:r>
            <w:proofErr w:type="spellEnd"/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52,20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HBsAg</w:t>
            </w:r>
            <w:proofErr w:type="spellEnd"/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47,10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анти </w:t>
            </w: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HBs</w:t>
            </w:r>
            <w:proofErr w:type="spellEnd"/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55,00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анти </w:t>
            </w: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HBcor</w:t>
            </w:r>
            <w:proofErr w:type="spellEnd"/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55,00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 HCV (гепатит С)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46,50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 HDV (гепатит дельта)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55,00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иммуноглобулин</w:t>
            </w:r>
            <w:proofErr w:type="gram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55,70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Экспресс диагностика: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С-реактивный</w:t>
            </w:r>
            <w:proofErr w:type="gram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белок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21,70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антистрептолизин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"0"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21,70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ревматоидный фактор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21,70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экспресс-тест на наличие  к COVID-19 (</w:t>
            </w: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IgG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IgM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152,70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экспресс-тест на наличие антител к COVID-19 (</w:t>
            </w: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IgG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IgM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152,70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кальцитонин</w:t>
            </w:r>
            <w:proofErr w:type="spellEnd"/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178,40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тиреоглобулин</w:t>
            </w:r>
            <w:proofErr w:type="spellEnd"/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73,45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Биохимические анализы: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альбумин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20,30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щелочная фосфатаза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24,70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билирубин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27,80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альфа амилаза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35,20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21,00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холестерин общий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31,70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общий белок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триглицериды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15,20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креатинин</w:t>
            </w:r>
            <w:proofErr w:type="spellEnd"/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21,90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гамма-глютамин </w:t>
            </w: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трансфероза</w:t>
            </w:r>
            <w:proofErr w:type="spellEnd"/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20,70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16,10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АСАТ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17,40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23,00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мочевая кислота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24,40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калий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27,05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АЛАТ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19,70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гемоглобин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13,00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35,00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лактатдегидроденазы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20,70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магний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26,90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фосфор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25,40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холестерин ВП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37,70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холестерин НП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25,00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крови на сахар (из пальца)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14,50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гликированный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гемоглобин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82A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4.9. ДИАГНОСТИЧЕСКИЕ  ИССЛЕДОВАНИЯ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Эзофагогастродуоденофиброскопия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диагностическая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126,10</w:t>
            </w:r>
          </w:p>
        </w:tc>
      </w:tr>
      <w:tr w:rsidR="00582AF9" w:rsidRPr="004554B6" w:rsidTr="00582AF9">
        <w:trPr>
          <w:trHeight w:val="679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Эзофагогастродуоденофиброскопия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диагностическая</w:t>
            </w:r>
            <w:proofErr w:type="gram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забором материала на "биопсию"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99,80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Электрокардиография 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15,30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Кардиоинтервалография</w:t>
            </w:r>
            <w:proofErr w:type="spellEnd"/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24,70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электрокардиограммы врачом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описание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5,60</w:t>
            </w:r>
          </w:p>
        </w:tc>
      </w:tr>
      <w:tr w:rsidR="00582AF9" w:rsidRPr="004554B6" w:rsidTr="00582AF9">
        <w:trPr>
          <w:trHeight w:val="660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Ультразвуковое исследование органов брюшной полости (печени, желчного пузыря, поджелудочной железы, селезенки)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47,55</w:t>
            </w:r>
          </w:p>
        </w:tc>
      </w:tr>
      <w:tr w:rsidR="00582AF9" w:rsidRPr="004554B6" w:rsidTr="00582AF9">
        <w:trPr>
          <w:trHeight w:val="679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Ультразвуковое исследование органов мочевыделительной системы (почек, надпочечников)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38,20</w:t>
            </w:r>
          </w:p>
        </w:tc>
      </w:tr>
      <w:tr w:rsidR="00582AF9" w:rsidRPr="004554B6" w:rsidTr="00582AF9">
        <w:trPr>
          <w:trHeight w:val="675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Ультразвуковое исследование органов малого таза (матки, яичников) </w:t>
            </w: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трансабдеминально</w:t>
            </w:r>
            <w:proofErr w:type="spellEnd"/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59,70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38,20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Ультразвуковое исследование молочной железы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47,10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38,20</w:t>
            </w:r>
          </w:p>
        </w:tc>
      </w:tr>
      <w:tr w:rsidR="00582AF9" w:rsidRPr="004554B6" w:rsidTr="00582AF9">
        <w:trPr>
          <w:trHeight w:val="645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Ультразвуковое исследование сердца (М, 2D, </w:t>
            </w: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Doppler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DopplerColor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102,80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Дерматоскопия</w:t>
            </w:r>
            <w:proofErr w:type="spellEnd"/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29,20</w:t>
            </w:r>
          </w:p>
        </w:tc>
      </w:tr>
      <w:tr w:rsidR="00582AF9" w:rsidRPr="004554B6" w:rsidTr="00582AF9">
        <w:trPr>
          <w:trHeight w:val="645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Ультразвуковое исследование внечерепных и внутричерепных сосудов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56,50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Ультразвуковое исследование сосудов верхних конечностей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59,90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Ультразвуковое исследование сосудов нижних конечностей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59,90</w:t>
            </w:r>
          </w:p>
        </w:tc>
      </w:tr>
      <w:tr w:rsidR="00582AF9" w:rsidRPr="004554B6" w:rsidTr="00582AF9">
        <w:trPr>
          <w:trHeight w:val="705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Ультразвуковое исследование сосудов одной из систем органов (</w:t>
            </w: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гепатолиенальной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ренальной, </w:t>
            </w: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интестинальной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57,60</w:t>
            </w:r>
          </w:p>
        </w:tc>
      </w:tr>
      <w:tr w:rsidR="00582AF9" w:rsidRPr="004554B6" w:rsidTr="00582AF9">
        <w:trPr>
          <w:trHeight w:val="690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Ультразвуковое исследование магистральных сосудов брюшной полости (аорта, нижняя полая вена, подвздошные сосуды)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57,60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20,35</w:t>
            </w:r>
          </w:p>
        </w:tc>
      </w:tr>
      <w:tr w:rsidR="00582AF9" w:rsidRPr="004554B6" w:rsidTr="00582AF9">
        <w:trPr>
          <w:trHeight w:val="390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Ультразвуковое исследование опорно-двигательного аппарата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56,00</w:t>
            </w:r>
          </w:p>
        </w:tc>
      </w:tr>
      <w:tr w:rsidR="00582AF9" w:rsidRPr="004554B6" w:rsidTr="00582AF9">
        <w:trPr>
          <w:trHeight w:val="660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Ультразвуковое исследование мягких тканей и лимфатических узлов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47,55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Ультразвуковое исследование одного органа (в динамике)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20,35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Ультразвуковое исследование внечерепных сосудов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56,50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Ультразвуковое исследование с  </w:t>
            </w: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Допплером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одного органа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49,10</w:t>
            </w:r>
          </w:p>
        </w:tc>
      </w:tr>
      <w:tr w:rsidR="00582AF9" w:rsidRPr="004554B6" w:rsidTr="00582AF9">
        <w:trPr>
          <w:trHeight w:val="660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Холтер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мониторизация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электрокардиограмма по 3м стандартным отведениям в течени</w:t>
            </w:r>
            <w:proofErr w:type="gram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proofErr w:type="gram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24-48 часов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181,70</w:t>
            </w:r>
          </w:p>
        </w:tc>
      </w:tr>
      <w:tr w:rsidR="00582AF9" w:rsidRPr="004554B6" w:rsidTr="00582AF9">
        <w:trPr>
          <w:trHeight w:val="330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82A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4.10. ЭЛЕКТРОНЕЙРОМИОГРАФИЯ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82AF9" w:rsidRPr="004554B6" w:rsidTr="00582AF9">
        <w:trPr>
          <w:trHeight w:val="330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Электронейромиография</w:t>
            </w:r>
            <w:proofErr w:type="spellEnd"/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63,80</w:t>
            </w:r>
          </w:p>
        </w:tc>
      </w:tr>
      <w:tr w:rsidR="00582AF9" w:rsidRPr="004554B6" w:rsidTr="00582AF9">
        <w:trPr>
          <w:trHeight w:val="330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Электронейромиография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лица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28,40</w:t>
            </w:r>
          </w:p>
        </w:tc>
      </w:tr>
      <w:tr w:rsidR="00582AF9" w:rsidRPr="004554B6" w:rsidTr="00582AF9">
        <w:trPr>
          <w:trHeight w:val="330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Электронейромиография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вегетативной нервной системы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28,40</w:t>
            </w:r>
          </w:p>
        </w:tc>
      </w:tr>
      <w:tr w:rsidR="00582AF9" w:rsidRPr="004554B6" w:rsidTr="00582AF9">
        <w:trPr>
          <w:trHeight w:val="330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Электронейромиография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миастении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28,40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82A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4.11. ГИНЕКОЛОГ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Первичный прием врача-акушера-гинеколога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49,40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Повторный прием врача-акушера-гинеколога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37,70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Забор мазка на исследование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13,70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Кольпоцитология</w:t>
            </w:r>
            <w:proofErr w:type="spellEnd"/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11,80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Кольпоскопия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простая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40,30</w:t>
            </w:r>
          </w:p>
        </w:tc>
      </w:tr>
      <w:tr w:rsidR="00582AF9" w:rsidRPr="004554B6" w:rsidTr="00582AF9">
        <w:trPr>
          <w:trHeight w:val="600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Кольпоскопия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расширенная</w:t>
            </w:r>
            <w:proofErr w:type="gram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 цитологией, биопсией шейки матки и соскобом из цервикального канала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134,00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Ванночки влагалищные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12,90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Введение влагалищных тампонов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14,60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Гинекологический массаж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23,30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Диатермокоагуляция (ДЭК)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118,90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Электроконизация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шейки матки (ДЭЭ)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96,70</w:t>
            </w:r>
          </w:p>
        </w:tc>
      </w:tr>
      <w:tr w:rsidR="00582AF9" w:rsidRPr="004554B6" w:rsidTr="00582AF9">
        <w:trPr>
          <w:trHeight w:val="600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Введение внутриматочных средств </w:t>
            </w: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контрацепсии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(без стоимости ВМС)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89,95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Удаление внутриматочных средств </w:t>
            </w: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контрацепсии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81,90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Аспирационная биопсия из полости матки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45,70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Биопсия шейки матки (</w:t>
            </w: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конхотомом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33,20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Полипэктомия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раздельное диагностическое выскабливание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122,50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Проба </w:t>
            </w: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Шуварского</w:t>
            </w:r>
            <w:proofErr w:type="spellEnd"/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10,30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Диагностическая проба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6,90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Лечение </w:t>
            </w: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кольпитов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эндоцервицитов</w:t>
            </w:r>
            <w:proofErr w:type="spellEnd"/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13,70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Лечение </w:t>
            </w: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наботиевых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желез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15,10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Лечение нарушений менструального цикла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13,70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Лечение полового недоразвития у девочек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17,20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Лечение патологического климакса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17,20</w:t>
            </w:r>
          </w:p>
        </w:tc>
      </w:tr>
      <w:tr w:rsidR="00582AF9" w:rsidRPr="004554B6" w:rsidTr="00582AF9">
        <w:trPr>
          <w:trHeight w:val="679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Лечение инфекционных заболеваний, передающихся половым путем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18,90</w:t>
            </w:r>
          </w:p>
        </w:tc>
      </w:tr>
      <w:tr w:rsidR="00582AF9" w:rsidRPr="004554B6" w:rsidTr="00582AF9">
        <w:trPr>
          <w:trHeight w:val="679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Лечение доброкачественных опухолей половых органов (миомы матки, кисты, колиты и др.)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17,20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Лечение бесплодия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17,20</w:t>
            </w:r>
          </w:p>
        </w:tc>
      </w:tr>
      <w:tr w:rsidR="00582AF9" w:rsidRPr="004554B6" w:rsidTr="00582AF9">
        <w:trPr>
          <w:trHeight w:val="679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82A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4.12. РЕФЛЕКСОТЕРАПИЯ И НЕТРАДИЦИОННЫЕ МЕТОДЫ ЛЕЧЕНИЯ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Иглорефлексотерапия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32,60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Аурикулотерапия</w:t>
            </w:r>
            <w:proofErr w:type="spellEnd"/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36,20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Микроиглотерапия</w:t>
            </w:r>
            <w:proofErr w:type="spellEnd"/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29,60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чая из лекарственных трав: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1,80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витаминный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порция/ 200мл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4,70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седативный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1 порция/ </w:t>
            </w: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lastRenderedPageBreak/>
              <w:t>200мл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5,15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отвар</w:t>
            </w:r>
            <w:proofErr w:type="gram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нормализующий давление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порция/ 200мл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4,10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отвар для похудения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порция/ 200мл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7,90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желчегонный отвар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порция/ 200мл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6,00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желудочный сбор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порция/ 200мл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6,05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отвар при заболевании поджелудочной железы и печени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порция/ 200мл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4,80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отвар противовоспалительный грудной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порция/ 200мл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5,10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отвар урологический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порция/ 200мл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4,40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отвар антисклеротический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порция/ 200мл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6,00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Обертывание всего тела (без стоимости компонентов)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101,30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Скрабирование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всего тела (без стоимости компонентов)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105,75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82A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 xml:space="preserve">4.13. МЕДИЦИНСКИЕ УСЛУГИ ПСИХОТЕРАПЕВТА 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Сеанс психотерапии - индивидуальный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сеанс - 1 час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51,40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Сеанс психотерапии - </w:t>
            </w: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груповой</w:t>
            </w:r>
            <w:proofErr w:type="spellEnd"/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сеанс - 1 час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12,60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Купирование запоя </w:t>
            </w: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дезинтоксикационными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средствами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сеанс - 2 </w:t>
            </w: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нед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138,80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Активная антиалкогольная терапия </w:t>
            </w: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апоморфином</w:t>
            </w:r>
            <w:proofErr w:type="spellEnd"/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сеанс - 1месяц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161,00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Активная антиалкогольная терапия </w:t>
            </w: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трихополом</w:t>
            </w:r>
            <w:proofErr w:type="spellEnd"/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сеанс - 1месяц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161,00</w:t>
            </w:r>
          </w:p>
        </w:tc>
      </w:tr>
      <w:tr w:rsidR="00582AF9" w:rsidRPr="004554B6" w:rsidTr="00582AF9">
        <w:trPr>
          <w:trHeight w:val="645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Лечение алкоголизма методом эмоционально-стрессовой и лекарственной терапии "Торпедо"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сеанс - 1месяц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152,65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82A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 xml:space="preserve">4.14. СПЕЦИАЛИЗИРОВАННАЯ ТЕРАПИЯ 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Тестирование аллергенами методом скарификации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39,00</w:t>
            </w:r>
          </w:p>
        </w:tc>
      </w:tr>
      <w:tr w:rsidR="00582AF9" w:rsidRPr="004554B6" w:rsidTr="00582AF9">
        <w:trPr>
          <w:trHeight w:val="630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Специфическая иммунотерапия пыльцевыми аллергенами (курс лечения - 60 инъекций)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64,80</w:t>
            </w:r>
          </w:p>
        </w:tc>
      </w:tr>
      <w:tr w:rsidR="00582AF9" w:rsidRPr="004554B6" w:rsidTr="00582AF9">
        <w:trPr>
          <w:trHeight w:val="675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Специфическая иммунотерапия пыльцевыми аллергенами (курс лечения - 45 инъекций)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72,20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Внутрисуставная пункция с лечением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48,00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Блокада нервных корешков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43,80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Паравертебральная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блокада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43,80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Блокада триггерных точек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43,80</w:t>
            </w:r>
          </w:p>
        </w:tc>
      </w:tr>
      <w:tr w:rsidR="00582AF9" w:rsidRPr="004554B6" w:rsidTr="00582AF9">
        <w:trPr>
          <w:trHeight w:val="342"/>
        </w:trPr>
        <w:tc>
          <w:tcPr>
            <w:tcW w:w="6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5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Периартикулярное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введение препаратов</w:t>
            </w:r>
          </w:p>
        </w:tc>
        <w:tc>
          <w:tcPr>
            <w:tcW w:w="12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2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43,80</w:t>
            </w:r>
          </w:p>
        </w:tc>
      </w:tr>
      <w:tr w:rsidR="00582AF9" w:rsidRPr="004554B6" w:rsidTr="00582AF9">
        <w:trPr>
          <w:trHeight w:val="315"/>
        </w:trPr>
        <w:tc>
          <w:tcPr>
            <w:tcW w:w="636" w:type="dxa"/>
            <w:tcBorders>
              <w:top w:val="single" w:sz="4" w:space="0" w:color="1F497D" w:themeColor="text2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28" w:type="dxa"/>
            <w:tcBorders>
              <w:top w:val="single" w:sz="4" w:space="0" w:color="1F497D" w:themeColor="text2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1F497D" w:themeColor="text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1F497D" w:themeColor="text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2AF9" w:rsidRPr="004554B6" w:rsidTr="00582AF9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2AF9" w:rsidRPr="004554B6" w:rsidTr="00582AF9">
        <w:trPr>
          <w:trHeight w:val="3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820" w:rsidRPr="004554B6" w:rsidRDefault="00FA4820" w:rsidP="00CE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AF9" w:rsidRDefault="00582AF9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2AF9" w:rsidRDefault="00582AF9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2AF9" w:rsidRDefault="00582AF9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2AF9" w:rsidRDefault="00582AF9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Главный врач МУ "БЛДЦ"            </w:t>
            </w:r>
            <w:r w:rsidR="00582A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</w:t>
            </w:r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Абиленцева</w:t>
            </w:r>
            <w:proofErr w:type="spellEnd"/>
            <w:r w:rsidRPr="0045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 Е.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820" w:rsidRPr="004554B6" w:rsidRDefault="00FA4820" w:rsidP="00C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A4820" w:rsidRPr="004554B6" w:rsidRDefault="00FA4820" w:rsidP="00FA4820">
      <w:pPr>
        <w:rPr>
          <w:color w:val="000000" w:themeColor="text1"/>
        </w:rPr>
      </w:pPr>
    </w:p>
    <w:p w:rsidR="0093786D" w:rsidRPr="004554B6" w:rsidRDefault="0093786D">
      <w:pPr>
        <w:rPr>
          <w:color w:val="000000" w:themeColor="text1"/>
        </w:rPr>
      </w:pPr>
    </w:p>
    <w:p w:rsidR="00CE1C88" w:rsidRPr="004554B6" w:rsidRDefault="00582AF9">
      <w:pPr>
        <w:rPr>
          <w:color w:val="000000" w:themeColor="text1"/>
        </w:rPr>
      </w:pPr>
      <w:r w:rsidRPr="004554B6">
        <w:rPr>
          <w:rFonts w:ascii="Calibri" w:eastAsia="Calibri" w:hAnsi="Calibri" w:cs="Times New Roman"/>
          <w:b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25B282" wp14:editId="1D3DD914">
                <wp:simplePos x="0" y="0"/>
                <wp:positionH relativeFrom="column">
                  <wp:posOffset>-79375</wp:posOffset>
                </wp:positionH>
                <wp:positionV relativeFrom="paragraph">
                  <wp:posOffset>271780</wp:posOffset>
                </wp:positionV>
                <wp:extent cx="7439025" cy="0"/>
                <wp:effectExtent l="57150" t="57150" r="47625" b="11430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9025" cy="0"/>
                        </a:xfrm>
                        <a:prstGeom prst="line">
                          <a:avLst/>
                        </a:prstGeom>
                        <a:noFill/>
                        <a:ln w="79375" cap="flat" cmpd="thinThick" algn="ctr">
                          <a:solidFill>
                            <a:srgbClr val="C00025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21.4pt" to="579.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" strokecolor="#c00025" strokeweight="6.25pt">
                <v:stroke linestyle="thinThick"/>
                <v:shadow on="t" color="black" opacity="22937f" origin=",.5" offset="0,.63889mm"/>
              </v:line>
            </w:pict>
          </mc:Fallback>
        </mc:AlternateContent>
      </w:r>
      <w:bookmarkStart w:id="0" w:name="_GoBack"/>
      <w:bookmarkEnd w:id="0"/>
    </w:p>
    <w:sectPr w:rsidR="00CE1C88" w:rsidRPr="004554B6" w:rsidSect="00582AF9">
      <w:type w:val="continuous"/>
      <w:pgSz w:w="11906" w:h="16838" w:code="9"/>
      <w:pgMar w:top="709" w:right="1274" w:bottom="709" w:left="14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20"/>
    <w:rsid w:val="0007272C"/>
    <w:rsid w:val="001B4F8C"/>
    <w:rsid w:val="00382BF7"/>
    <w:rsid w:val="004554B6"/>
    <w:rsid w:val="00582AF9"/>
    <w:rsid w:val="00841768"/>
    <w:rsid w:val="0093786D"/>
    <w:rsid w:val="00C91660"/>
    <w:rsid w:val="00CE1C88"/>
    <w:rsid w:val="00D61AA6"/>
    <w:rsid w:val="00DF4A1C"/>
    <w:rsid w:val="00F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4820"/>
  </w:style>
  <w:style w:type="character" w:styleId="a3">
    <w:name w:val="Hyperlink"/>
    <w:basedOn w:val="a0"/>
    <w:uiPriority w:val="99"/>
    <w:semiHidden/>
    <w:unhideWhenUsed/>
    <w:rsid w:val="00FA48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4820"/>
    <w:rPr>
      <w:color w:val="800080"/>
      <w:u w:val="single"/>
    </w:rPr>
  </w:style>
  <w:style w:type="paragraph" w:customStyle="1" w:styleId="xl65">
    <w:name w:val="xl65"/>
    <w:basedOn w:val="a"/>
    <w:rsid w:val="00FA482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6">
    <w:name w:val="xl66"/>
    <w:basedOn w:val="a"/>
    <w:rsid w:val="00FA482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7">
    <w:name w:val="xl67"/>
    <w:basedOn w:val="a"/>
    <w:rsid w:val="00FA482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8">
    <w:name w:val="xl68"/>
    <w:basedOn w:val="a"/>
    <w:rsid w:val="00FA4820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9">
    <w:name w:val="xl69"/>
    <w:basedOn w:val="a"/>
    <w:rsid w:val="00FA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A482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A482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A48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A482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FA48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FA48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FA48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FA482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2">
    <w:name w:val="xl82"/>
    <w:basedOn w:val="a"/>
    <w:rsid w:val="00FA48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48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A48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FA48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6">
    <w:name w:val="xl86"/>
    <w:basedOn w:val="a"/>
    <w:rsid w:val="00FA48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0">
    <w:name w:val="xl90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A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A482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A48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FA48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A48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21">
    <w:name w:val="xl121"/>
    <w:basedOn w:val="a"/>
    <w:rsid w:val="00FA48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A48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A48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A48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A48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A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A48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A48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A482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A48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4820"/>
  </w:style>
  <w:style w:type="character" w:styleId="a3">
    <w:name w:val="Hyperlink"/>
    <w:basedOn w:val="a0"/>
    <w:uiPriority w:val="99"/>
    <w:semiHidden/>
    <w:unhideWhenUsed/>
    <w:rsid w:val="00FA48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4820"/>
    <w:rPr>
      <w:color w:val="800080"/>
      <w:u w:val="single"/>
    </w:rPr>
  </w:style>
  <w:style w:type="paragraph" w:customStyle="1" w:styleId="xl65">
    <w:name w:val="xl65"/>
    <w:basedOn w:val="a"/>
    <w:rsid w:val="00FA482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6">
    <w:name w:val="xl66"/>
    <w:basedOn w:val="a"/>
    <w:rsid w:val="00FA482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7">
    <w:name w:val="xl67"/>
    <w:basedOn w:val="a"/>
    <w:rsid w:val="00FA482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8">
    <w:name w:val="xl68"/>
    <w:basedOn w:val="a"/>
    <w:rsid w:val="00FA4820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9">
    <w:name w:val="xl69"/>
    <w:basedOn w:val="a"/>
    <w:rsid w:val="00FA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A482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A482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A48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A482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FA48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FA48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FA48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FA482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2">
    <w:name w:val="xl82"/>
    <w:basedOn w:val="a"/>
    <w:rsid w:val="00FA48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48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A48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FA48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6">
    <w:name w:val="xl86"/>
    <w:basedOn w:val="a"/>
    <w:rsid w:val="00FA48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0">
    <w:name w:val="xl90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A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A482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A48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FA48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A48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21">
    <w:name w:val="xl121"/>
    <w:basedOn w:val="a"/>
    <w:rsid w:val="00FA48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A48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A48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A48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A48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A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A48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A4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A48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A482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A48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67ECE-D014-4955-8827-E347885A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User</cp:lastModifiedBy>
  <cp:revision>5</cp:revision>
  <cp:lastPrinted>2022-02-10T12:10:00Z</cp:lastPrinted>
  <dcterms:created xsi:type="dcterms:W3CDTF">2021-12-24T10:09:00Z</dcterms:created>
  <dcterms:modified xsi:type="dcterms:W3CDTF">2022-03-21T09:58:00Z</dcterms:modified>
</cp:coreProperties>
</file>